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024E99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  <w:jc w:val="center"/>
            </w:pPr>
          </w:p>
        </w:tc>
      </w:tr>
    </w:tbl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418A9" w:rsidRPr="00560156">
        <w:rPr>
          <w:rFonts w:ascii="Times New Roman" w:hAnsi="Times New Roman" w:cs="Times New Roman"/>
          <w:sz w:val="24"/>
          <w:szCs w:val="24"/>
        </w:rPr>
        <w:t>с</w:t>
      </w:r>
      <w:r w:rsidR="00C80C40" w:rsidRPr="00560156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52A6" w:rsidRPr="0056015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5601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560156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560156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18A9" w:rsidRPr="00560156">
        <w:rPr>
          <w:rStyle w:val="FontStyle164"/>
          <w:sz w:val="24"/>
          <w:szCs w:val="24"/>
        </w:rPr>
        <w:t>с</w:t>
      </w:r>
      <w:r w:rsidR="00C80C40" w:rsidRPr="00560156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560156">
        <w:rPr>
          <w:rStyle w:val="FontStyle164"/>
          <w:sz w:val="24"/>
          <w:szCs w:val="24"/>
        </w:rPr>
        <w:t xml:space="preserve">отдела </w:t>
      </w:r>
      <w:r w:rsidR="008452A6" w:rsidRPr="00560156">
        <w:rPr>
          <w:rStyle w:val="FontStyle164"/>
          <w:sz w:val="24"/>
          <w:szCs w:val="24"/>
        </w:rPr>
        <w:t>валютного контроля</w:t>
      </w:r>
      <w:r w:rsidRPr="00560156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410367" w:rsidRPr="00560156">
        <w:rPr>
          <w:rStyle w:val="FontStyle164"/>
          <w:sz w:val="24"/>
          <w:szCs w:val="24"/>
        </w:rPr>
        <w:t>старший</w:t>
      </w:r>
      <w:r w:rsidRPr="00560156">
        <w:rPr>
          <w:rStyle w:val="FontStyle164"/>
          <w:sz w:val="24"/>
          <w:szCs w:val="24"/>
        </w:rPr>
        <w:t xml:space="preserve"> государственный налоговый инспектор) </w:t>
      </w:r>
      <w:r w:rsidR="00410367" w:rsidRPr="00560156">
        <w:rPr>
          <w:rStyle w:val="FontStyle164"/>
          <w:sz w:val="24"/>
          <w:szCs w:val="24"/>
        </w:rPr>
        <w:t xml:space="preserve">относится к старшей группе </w:t>
      </w:r>
      <w:r w:rsidRPr="00560156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560156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560156">
        <w:rPr>
          <w:rFonts w:ascii="Times New Roman" w:hAnsi="Times New Roman" w:cs="Times New Roman"/>
          <w:sz w:val="24"/>
          <w:szCs w:val="24"/>
        </w:rPr>
        <w:t>– 11-3-4-095</w:t>
      </w:r>
      <w:r w:rsidR="003418A9"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367" w:rsidRPr="00560156">
        <w:rPr>
          <w:rStyle w:val="FontStyle164"/>
          <w:sz w:val="24"/>
          <w:szCs w:val="24"/>
        </w:rPr>
        <w:t>старшего</w:t>
      </w:r>
      <w:r w:rsidR="00D677D7" w:rsidRPr="00560156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560156">
        <w:rPr>
          <w:rFonts w:ascii="Times New Roman" w:hAnsi="Times New Roman" w:cs="Times New Roman"/>
          <w:sz w:val="24"/>
          <w:szCs w:val="24"/>
        </w:rPr>
        <w:t xml:space="preserve">: </w:t>
      </w:r>
      <w:r w:rsidR="00F94933" w:rsidRPr="00560156">
        <w:rPr>
          <w:rFonts w:ascii="Times New Roman" w:hAnsi="Times New Roman" w:cs="Times New Roman"/>
          <w:sz w:val="24"/>
          <w:szCs w:val="24"/>
        </w:rPr>
        <w:t>валютный контроль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367" w:rsidRPr="00560156">
        <w:rPr>
          <w:rStyle w:val="FontStyle164"/>
          <w:sz w:val="24"/>
          <w:szCs w:val="24"/>
        </w:rPr>
        <w:t>старшего</w:t>
      </w:r>
      <w:r w:rsidR="00D677D7" w:rsidRPr="00560156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560156">
        <w:rPr>
          <w:rFonts w:ascii="Times New Roman" w:hAnsi="Times New Roman" w:cs="Times New Roman"/>
          <w:sz w:val="24"/>
          <w:szCs w:val="24"/>
        </w:rPr>
        <w:t>:</w:t>
      </w:r>
      <w:r w:rsidR="00F94933" w:rsidRPr="00560156">
        <w:rPr>
          <w:rFonts w:ascii="Times New Roman" w:hAnsi="Times New Roman" w:cs="Times New Roman"/>
          <w:sz w:val="24"/>
          <w:szCs w:val="24"/>
        </w:rPr>
        <w:t xml:space="preserve"> контроль за соблюдением требований валютного законодательства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418A9" w:rsidRPr="00560156">
        <w:rPr>
          <w:rStyle w:val="FontStyle164"/>
          <w:sz w:val="24"/>
          <w:szCs w:val="24"/>
        </w:rPr>
        <w:t>с</w:t>
      </w:r>
      <w:r w:rsidR="00C80C40" w:rsidRPr="00560156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56015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560156">
        <w:rPr>
          <w:rFonts w:ascii="Times New Roman" w:hAnsi="Times New Roman" w:cs="Times New Roman"/>
          <w:sz w:val="24"/>
          <w:szCs w:val="24"/>
        </w:rPr>
        <w:t>н</w:t>
      </w:r>
      <w:r w:rsidR="00F26D1D" w:rsidRPr="00560156">
        <w:rPr>
          <w:rFonts w:ascii="Times New Roman" w:hAnsi="Times New Roman" w:cs="Times New Roman"/>
          <w:sz w:val="24"/>
          <w:szCs w:val="24"/>
        </w:rPr>
        <w:t>ачальником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560156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14</w:t>
      </w:r>
      <w:r w:rsidRPr="00560156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560156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5. </w:t>
      </w:r>
      <w:r w:rsidR="00410367" w:rsidRPr="00560156">
        <w:rPr>
          <w:rFonts w:ascii="Times New Roman" w:hAnsi="Times New Roman" w:cs="Times New Roman"/>
          <w:sz w:val="24"/>
          <w:szCs w:val="24"/>
        </w:rPr>
        <w:t>Старший</w:t>
      </w:r>
      <w:r w:rsidRPr="005601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560156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418A9" w:rsidRPr="00560156">
        <w:rPr>
          <w:rStyle w:val="FontStyle164"/>
          <w:sz w:val="24"/>
          <w:szCs w:val="24"/>
        </w:rPr>
        <w:t>с</w:t>
      </w:r>
      <w:r w:rsidR="00C80C40" w:rsidRPr="00560156">
        <w:rPr>
          <w:rStyle w:val="FontStyle164"/>
          <w:sz w:val="24"/>
          <w:szCs w:val="24"/>
        </w:rPr>
        <w:t>таршего государственного налогового инспектора</w:t>
      </w:r>
      <w:r w:rsidR="00410367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6015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560156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560156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24E99" w:rsidRPr="00560156" w:rsidRDefault="00776E32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Федеральный закон от 10.12.2003 №173-ФЗ «О валютном регулировании и валютном контроле»</w:t>
      </w:r>
      <w:r w:rsidR="00AE04C8" w:rsidRPr="00560156">
        <w:rPr>
          <w:rFonts w:ascii="Times New Roman" w:hAnsi="Times New Roman" w:cs="Times New Roman"/>
          <w:sz w:val="24"/>
          <w:szCs w:val="24"/>
        </w:rPr>
        <w:t>;</w:t>
      </w:r>
    </w:p>
    <w:p w:rsidR="00AE04C8" w:rsidRPr="00560156" w:rsidRDefault="00AE04C8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0008B4" w:rsidRPr="00560156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нормативные правовые акты Правительства Российской Федерации по вопросам, связанным с </w:t>
      </w:r>
      <w:r w:rsidR="00776E32" w:rsidRPr="00560156">
        <w:rPr>
          <w:rFonts w:ascii="Times New Roman" w:hAnsi="Times New Roman" w:cs="Times New Roman"/>
          <w:sz w:val="24"/>
          <w:szCs w:val="24"/>
        </w:rPr>
        <w:t>валютным контролем</w:t>
      </w:r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FD09B4" w:rsidRPr="00560156" w:rsidRDefault="00FD09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Инструкция Банка России от 16.08.2017 №181-И «О порядке представления резидентами и нерезидентами уполномоченным банкам документов и информации, связанных с проведением валютных операций, о единых формах учета и отчетности по валютным операциям и порядке их </w:t>
      </w:r>
      <w:r w:rsidR="00AE04C8" w:rsidRPr="00560156">
        <w:rPr>
          <w:rFonts w:ascii="Times New Roman" w:hAnsi="Times New Roman" w:cs="Times New Roman"/>
          <w:sz w:val="24"/>
          <w:szCs w:val="24"/>
        </w:rPr>
        <w:t>представления</w:t>
      </w:r>
      <w:r w:rsidRPr="00560156">
        <w:rPr>
          <w:rFonts w:ascii="Times New Roman" w:hAnsi="Times New Roman" w:cs="Times New Roman"/>
          <w:sz w:val="24"/>
          <w:szCs w:val="24"/>
        </w:rPr>
        <w:t>»</w:t>
      </w:r>
      <w:r w:rsidR="00AE04C8" w:rsidRPr="00560156">
        <w:rPr>
          <w:rFonts w:ascii="Times New Roman" w:hAnsi="Times New Roman" w:cs="Times New Roman"/>
          <w:sz w:val="24"/>
          <w:szCs w:val="24"/>
        </w:rPr>
        <w:t>;</w:t>
      </w:r>
    </w:p>
    <w:p w:rsidR="00AE04C8" w:rsidRPr="00560156" w:rsidRDefault="00AE04C8" w:rsidP="00AE04C8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lastRenderedPageBreak/>
        <w:t>Инструкция Банка России от 04.06.2013 №138-И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0008B4" w:rsidRPr="00560156" w:rsidRDefault="003418A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Style w:val="FontStyle164"/>
          <w:sz w:val="24"/>
          <w:szCs w:val="24"/>
        </w:rPr>
        <w:t>Старший г</w:t>
      </w:r>
      <w:r w:rsidR="009F7C65" w:rsidRPr="00560156">
        <w:rPr>
          <w:rStyle w:val="FontStyle164"/>
          <w:sz w:val="24"/>
          <w:szCs w:val="24"/>
        </w:rPr>
        <w:t>осударственн</w:t>
      </w:r>
      <w:r w:rsidR="006A071F">
        <w:rPr>
          <w:rStyle w:val="FontStyle164"/>
          <w:sz w:val="24"/>
          <w:szCs w:val="24"/>
        </w:rPr>
        <w:t>ый налоговый</w:t>
      </w:r>
      <w:r w:rsidR="009F7C65" w:rsidRPr="00560156">
        <w:rPr>
          <w:rStyle w:val="FontStyle164"/>
          <w:sz w:val="24"/>
          <w:szCs w:val="24"/>
        </w:rPr>
        <w:t xml:space="preserve"> инспектор</w:t>
      </w:r>
      <w:r w:rsidR="000008B4" w:rsidRPr="0056015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8452A6" w:rsidRPr="0056015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8452A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410367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361002" w:rsidRPr="00806FEB" w:rsidRDefault="00361002" w:rsidP="0036100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ввод отчетов в информационный ресурс (АИС Налог-3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о движении средств по счету (вкладу) в банке за пределами территории РФ юридических лиц и индивидуальных предпринимателей и отчетов о движении средств физического лица – резидента по счету (вкладу) в банке за пределами территории РФ, представленных на бумажном носителе; 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>формление 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r w:rsidR="00421DAF" w:rsidRPr="00421DAF">
        <w:rPr>
          <w:rFonts w:ascii="Times New Roman" w:hAnsi="Times New Roman" w:cs="Times New Roman"/>
          <w:sz w:val="24"/>
          <w:szCs w:val="24"/>
        </w:rPr>
        <w:t>об административны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5F4DC8" w:rsidRPr="001B5A85" w:rsidRDefault="005F4DC8" w:rsidP="005F4DC8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1B5A85">
        <w:rPr>
          <w:rFonts w:ascii="Times New Roman" w:hAnsi="Times New Roman" w:cs="Times New Roman"/>
          <w:sz w:val="24"/>
          <w:szCs w:val="24"/>
        </w:rPr>
        <w:t>ринятие мер ответственности к налогоплательщикам, представившим налоговые декларации по НДС в не установленный срок.</w:t>
      </w:r>
    </w:p>
    <w:p w:rsidR="005F4DC8" w:rsidRPr="00806FEB" w:rsidRDefault="005F4DC8" w:rsidP="005F4DC8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1B5A85">
        <w:rPr>
          <w:rFonts w:ascii="Times New Roman" w:hAnsi="Times New Roman" w:cs="Times New Roman"/>
          <w:sz w:val="24"/>
          <w:szCs w:val="24"/>
        </w:rPr>
        <w:t>ринятие мер ответственности к налогоплательщикам за неуплату или неполную уплату сумм налога на добавленную стоимость в результате занижения налоговой базы, иного неправильного исчисления налога или других неправомерных действий (бездействия).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410367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защиту сведений о гражданском служащем;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560156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EB7A65" w:rsidRDefault="00806FEB" w:rsidP="00EB7A6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41036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806FE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Положением об Инспекции, утвержденным руководителем УФНС России по г. Москве от </w:t>
      </w:r>
      <w:r w:rsidR="00AD60FC">
        <w:rPr>
          <w:rFonts w:ascii="Times New Roman" w:hAnsi="Times New Roman" w:cs="Times New Roman"/>
          <w:sz w:val="24"/>
          <w:szCs w:val="24"/>
        </w:rPr>
        <w:t>15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AD60FC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AD60FC">
        <w:rPr>
          <w:rFonts w:ascii="Times New Roman" w:hAnsi="Times New Roman" w:cs="Times New Roman"/>
          <w:sz w:val="24"/>
          <w:szCs w:val="24"/>
        </w:rPr>
        <w:t>9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E55D4D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EB7A6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410367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10367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</w:t>
      </w:r>
      <w:r w:rsidR="00410367" w:rsidRPr="00BD4BAF">
        <w:rPr>
          <w:rFonts w:ascii="Times New Roman" w:hAnsi="Times New Roman" w:cs="Times New Roman"/>
          <w:sz w:val="24"/>
          <w:szCs w:val="24"/>
        </w:rPr>
        <w:t>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32935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7A65" w:rsidRDefault="00EB7A65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7A65" w:rsidRPr="00430A00" w:rsidRDefault="00EB7A65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2935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</w:t>
      </w:r>
      <w:r w:rsidR="00E9334C">
        <w:rPr>
          <w:rFonts w:ascii="Times New Roman" w:hAnsi="Times New Roman" w:cs="Times New Roman"/>
          <w:sz w:val="24"/>
          <w:szCs w:val="24"/>
        </w:rPr>
        <w:t xml:space="preserve">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32935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024E99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24E99"/>
    <w:rsid w:val="0013179F"/>
    <w:rsid w:val="00136C12"/>
    <w:rsid w:val="00145744"/>
    <w:rsid w:val="00176B98"/>
    <w:rsid w:val="001A0EDA"/>
    <w:rsid w:val="00252E41"/>
    <w:rsid w:val="0030546E"/>
    <w:rsid w:val="00320801"/>
    <w:rsid w:val="003418A9"/>
    <w:rsid w:val="00361002"/>
    <w:rsid w:val="00410367"/>
    <w:rsid w:val="00421DAF"/>
    <w:rsid w:val="00423839"/>
    <w:rsid w:val="00430A00"/>
    <w:rsid w:val="00551935"/>
    <w:rsid w:val="00560156"/>
    <w:rsid w:val="00561F03"/>
    <w:rsid w:val="005F4DC8"/>
    <w:rsid w:val="006740A1"/>
    <w:rsid w:val="006A071F"/>
    <w:rsid w:val="006B0F75"/>
    <w:rsid w:val="00721EBC"/>
    <w:rsid w:val="00723318"/>
    <w:rsid w:val="00776E32"/>
    <w:rsid w:val="00806FEB"/>
    <w:rsid w:val="008452A6"/>
    <w:rsid w:val="00854CE2"/>
    <w:rsid w:val="00856845"/>
    <w:rsid w:val="00892A70"/>
    <w:rsid w:val="008A0C01"/>
    <w:rsid w:val="00907920"/>
    <w:rsid w:val="00932935"/>
    <w:rsid w:val="00955137"/>
    <w:rsid w:val="009F7C65"/>
    <w:rsid w:val="00AD60FC"/>
    <w:rsid w:val="00AE04C8"/>
    <w:rsid w:val="00B250B2"/>
    <w:rsid w:val="00B549B6"/>
    <w:rsid w:val="00BB339E"/>
    <w:rsid w:val="00BC4D68"/>
    <w:rsid w:val="00BD4BAF"/>
    <w:rsid w:val="00C06CDE"/>
    <w:rsid w:val="00C252ED"/>
    <w:rsid w:val="00C80C40"/>
    <w:rsid w:val="00CB0F47"/>
    <w:rsid w:val="00D13231"/>
    <w:rsid w:val="00D40C0F"/>
    <w:rsid w:val="00D677D7"/>
    <w:rsid w:val="00DE2DC0"/>
    <w:rsid w:val="00DE78CB"/>
    <w:rsid w:val="00E1785D"/>
    <w:rsid w:val="00E55D4D"/>
    <w:rsid w:val="00E9334C"/>
    <w:rsid w:val="00EB7A65"/>
    <w:rsid w:val="00EF4039"/>
    <w:rsid w:val="00F26D1D"/>
    <w:rsid w:val="00F608BF"/>
    <w:rsid w:val="00F64696"/>
    <w:rsid w:val="00F7533E"/>
    <w:rsid w:val="00F94933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9F555-2D3C-4777-89C8-F01DDE50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4</cp:revision>
  <cp:lastPrinted>2020-03-19T06:10:00Z</cp:lastPrinted>
  <dcterms:created xsi:type="dcterms:W3CDTF">2020-09-24T14:34:00Z</dcterms:created>
  <dcterms:modified xsi:type="dcterms:W3CDTF">2020-11-05T13:34:00Z</dcterms:modified>
</cp:coreProperties>
</file>